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001987" w:rsidRDefault="00A3116C">
      <w:pPr>
        <w:widowControl w:val="0"/>
        <w:jc w:val="center"/>
        <w:outlineLvl w:val="0"/>
        <w:rPr>
          <w:b/>
          <w:spacing w:val="-10"/>
        </w:rPr>
      </w:pPr>
      <w:bookmarkStart w:id="0" w:name="_GoBack"/>
      <w:bookmarkEnd w:id="0"/>
      <w:r>
        <w:rPr>
          <w:b/>
          <w:spacing w:val="-10"/>
        </w:rPr>
        <w:t>ФИНАНСОВО – ЭКОНОМИЧЕСКОЕ ОБОСНОВАНИЕ</w:t>
      </w:r>
    </w:p>
    <w:p w14:paraId="02000000" w14:textId="77777777" w:rsidR="00001987" w:rsidRDefault="00A3116C">
      <w:pPr>
        <w:widowControl w:val="0"/>
        <w:spacing w:line="240" w:lineRule="exact"/>
        <w:jc w:val="center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проекта закона Республики Мордовия </w:t>
      </w:r>
      <w:r>
        <w:rPr>
          <w:rFonts w:ascii="Times New Roman" w:hAnsi="Times New Roman"/>
        </w:rPr>
        <w:t>«О внесении изменения в статью 5 З</w:t>
      </w:r>
      <w:r>
        <w:rPr>
          <w:rFonts w:ascii="Times New Roman" w:hAnsi="Times New Roman"/>
          <w:u w:color="000000"/>
        </w:rPr>
        <w:t xml:space="preserve">акона Республики Мордовия </w:t>
      </w:r>
      <w:r>
        <w:rPr>
          <w:rFonts w:ascii="Times New Roman" w:hAnsi="Times New Roman"/>
          <w:spacing w:val="-4"/>
        </w:rPr>
        <w:t>«Об организации и обеспечении отдыха и оздоровления детей в Республике Мордовия»</w:t>
      </w:r>
    </w:p>
    <w:p w14:paraId="03000000" w14:textId="77777777" w:rsidR="00001987" w:rsidRDefault="00001987">
      <w:pPr>
        <w:widowControl w:val="0"/>
        <w:spacing w:line="240" w:lineRule="exact"/>
        <w:jc w:val="center"/>
        <w:rPr>
          <w:rFonts w:ascii="Times New Roman" w:hAnsi="Times New Roman"/>
          <w:spacing w:val="-10"/>
        </w:rPr>
      </w:pPr>
    </w:p>
    <w:p w14:paraId="04000000" w14:textId="77777777" w:rsidR="00001987" w:rsidRDefault="00001987">
      <w:pPr>
        <w:rPr>
          <w:spacing w:val="-10"/>
        </w:rPr>
      </w:pPr>
    </w:p>
    <w:p w14:paraId="05000000" w14:textId="77777777" w:rsidR="00001987" w:rsidRDefault="00A3116C">
      <w:pPr>
        <w:widowControl w:val="0"/>
        <w:ind w:firstLine="708"/>
        <w:outlineLvl w:val="0"/>
        <w:rPr>
          <w:rFonts w:ascii="Times New Roman" w:hAnsi="Times New Roman"/>
          <w:spacing w:val="-10"/>
        </w:rPr>
      </w:pPr>
      <w:r>
        <w:rPr>
          <w:spacing w:val="-10"/>
        </w:rPr>
        <w:t>Принятие проекта з</w:t>
      </w:r>
      <w:r>
        <w:rPr>
          <w:spacing w:val="-10"/>
        </w:rPr>
        <w:t xml:space="preserve">акона Республики Мордовия </w:t>
      </w:r>
      <w:r>
        <w:rPr>
          <w:rFonts w:ascii="Times New Roman" w:hAnsi="Times New Roman"/>
        </w:rPr>
        <w:t>«О внесении изменения в статью 5 З</w:t>
      </w:r>
      <w:r>
        <w:rPr>
          <w:rFonts w:ascii="Times New Roman" w:hAnsi="Times New Roman"/>
          <w:u w:color="000000"/>
        </w:rPr>
        <w:t xml:space="preserve">акона Республики Мордовия </w:t>
      </w:r>
      <w:r>
        <w:rPr>
          <w:rFonts w:ascii="Times New Roman" w:hAnsi="Times New Roman"/>
          <w:spacing w:val="-4"/>
        </w:rPr>
        <w:t>«Об организации и обеспечении отдыха и оздоровления детей в Республике Мордовия» потребует</w:t>
      </w:r>
      <w:r>
        <w:rPr>
          <w:spacing w:val="-10"/>
        </w:rPr>
        <w:t xml:space="preserve"> дополнительных расходов их бюджета Республики Мордовия.</w:t>
      </w:r>
    </w:p>
    <w:p w14:paraId="06000000" w14:textId="77777777" w:rsidR="00001987" w:rsidRDefault="00A3116C">
      <w:pPr>
        <w:widowControl w:val="0"/>
        <w:outlineLvl w:val="0"/>
        <w:rPr>
          <w:spacing w:val="-10"/>
        </w:rPr>
      </w:pPr>
      <w:r>
        <w:rPr>
          <w:spacing w:val="-10"/>
        </w:rPr>
        <w:tab/>
        <w:t>Согласно информации Ми</w:t>
      </w:r>
      <w:r>
        <w:rPr>
          <w:spacing w:val="-10"/>
        </w:rPr>
        <w:t xml:space="preserve">нистерства социальной защиты, труда и занятости населения Республики Мордовия </w:t>
      </w:r>
      <w:r>
        <w:t xml:space="preserve">ориентировочный размер расходов в связи с расширением возрастной категории получателей мер социальной поддержки на 90 человек составит около 5,5 млн рублей в год. </w:t>
      </w:r>
    </w:p>
    <w:p w14:paraId="07000000" w14:textId="77777777" w:rsidR="00001987" w:rsidRDefault="00A3116C">
      <w:pPr>
        <w:widowControl w:val="0"/>
        <w:ind w:firstLine="709"/>
        <w:outlineLvl w:val="0"/>
        <w:rPr>
          <w:spacing w:val="-10"/>
        </w:rPr>
      </w:pPr>
      <w:r>
        <w:t>Для расчета об</w:t>
      </w:r>
      <w:r>
        <w:t xml:space="preserve">щей потребности использована средняя стоимость путевки в организации отдыха и оздоровления для детей в 2025 году – 22 814, 64 руб. за смену продолжительностью 21 день: 22 814,64 </w:t>
      </w:r>
      <w:proofErr w:type="spellStart"/>
      <w:r>
        <w:t>руб.х</w:t>
      </w:r>
      <w:proofErr w:type="spellEnd"/>
      <w:r>
        <w:t xml:space="preserve"> 90 чел. =</w:t>
      </w:r>
      <w:r>
        <w:br/>
        <w:t>2 053 260 руб.; в санаторно-курортные организации средняя стои</w:t>
      </w:r>
      <w:r>
        <w:t xml:space="preserve">мость путевки 38 872,33 руб. за смену продолжительностью 21 день: 38 872,33 руб. х 90 чел.= </w:t>
      </w:r>
      <w:r>
        <w:br/>
        <w:t xml:space="preserve">3 498 509,7 руб.   </w:t>
      </w:r>
    </w:p>
    <w:p w14:paraId="08000000" w14:textId="77777777" w:rsidR="00001987" w:rsidRDefault="00A3116C">
      <w:pPr>
        <w:widowControl w:val="0"/>
        <w:outlineLvl w:val="0"/>
        <w:rPr>
          <w:spacing w:val="-10"/>
        </w:rPr>
      </w:pPr>
      <w:r>
        <w:rPr>
          <w:spacing w:val="-10"/>
        </w:rPr>
        <w:t xml:space="preserve"> </w:t>
      </w:r>
    </w:p>
    <w:p w14:paraId="09000000" w14:textId="77777777" w:rsidR="00001987" w:rsidRDefault="00001987">
      <w:pPr>
        <w:widowControl w:val="0"/>
        <w:outlineLvl w:val="0"/>
        <w:rPr>
          <w:spacing w:val="-10"/>
        </w:rPr>
      </w:pPr>
    </w:p>
    <w:p w14:paraId="0A000000" w14:textId="77777777" w:rsidR="00001987" w:rsidRDefault="00A3116C">
      <w:pPr>
        <w:widowControl w:val="0"/>
        <w:spacing w:line="240" w:lineRule="exact"/>
        <w:ind w:right="-1"/>
        <w:rPr>
          <w:spacing w:val="-10"/>
        </w:rPr>
      </w:pPr>
      <w:r>
        <w:rPr>
          <w:spacing w:val="-10"/>
        </w:rPr>
        <w:t>Старший помощник прокурора республики</w:t>
      </w:r>
    </w:p>
    <w:p w14:paraId="0B000000" w14:textId="77777777" w:rsidR="00001987" w:rsidRDefault="00A3116C">
      <w:pPr>
        <w:widowControl w:val="0"/>
        <w:spacing w:line="240" w:lineRule="exact"/>
        <w:ind w:right="-1"/>
        <w:rPr>
          <w:spacing w:val="-10"/>
        </w:rPr>
      </w:pPr>
      <w:r>
        <w:rPr>
          <w:spacing w:val="-10"/>
        </w:rPr>
        <w:t>по взаимодействию с законодательным и</w:t>
      </w:r>
    </w:p>
    <w:p w14:paraId="0C000000" w14:textId="77777777" w:rsidR="00001987" w:rsidRDefault="00A3116C">
      <w:pPr>
        <w:widowControl w:val="0"/>
        <w:spacing w:line="240" w:lineRule="exact"/>
        <w:ind w:right="-1"/>
        <w:rPr>
          <w:spacing w:val="-10"/>
        </w:rPr>
      </w:pPr>
      <w:r>
        <w:rPr>
          <w:spacing w:val="-10"/>
        </w:rPr>
        <w:t>исполнительными органами власти, органами</w:t>
      </w:r>
    </w:p>
    <w:p w14:paraId="0D000000" w14:textId="77777777" w:rsidR="00001987" w:rsidRDefault="00A3116C">
      <w:pPr>
        <w:widowControl w:val="0"/>
        <w:spacing w:line="240" w:lineRule="exact"/>
        <w:ind w:right="-1"/>
        <w:rPr>
          <w:spacing w:val="-10"/>
        </w:rPr>
      </w:pPr>
      <w:r>
        <w:rPr>
          <w:spacing w:val="-10"/>
        </w:rPr>
        <w:t>местного самоуправлени</w:t>
      </w:r>
      <w:r>
        <w:rPr>
          <w:spacing w:val="-10"/>
        </w:rPr>
        <w:t xml:space="preserve">я                                                                                                                               </w:t>
      </w:r>
    </w:p>
    <w:p w14:paraId="0E000000" w14:textId="77777777" w:rsidR="00001987" w:rsidRDefault="00001987">
      <w:pPr>
        <w:widowControl w:val="0"/>
        <w:ind w:right="-1"/>
        <w:rPr>
          <w:spacing w:val="-10"/>
        </w:rPr>
      </w:pPr>
    </w:p>
    <w:p w14:paraId="0F000000" w14:textId="77777777" w:rsidR="00001987" w:rsidRDefault="00001987">
      <w:pPr>
        <w:widowControl w:val="0"/>
        <w:ind w:right="-1" w:firstLine="709"/>
        <w:rPr>
          <w:spacing w:val="-10"/>
        </w:rPr>
      </w:pPr>
    </w:p>
    <w:p w14:paraId="10000000" w14:textId="77777777" w:rsidR="00001987" w:rsidRDefault="00001987"/>
    <w:sectPr w:rsidR="00001987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87"/>
    <w:rsid w:val="00001987"/>
    <w:rsid w:val="00A3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683AA-49E5-4F1D-BDEA-5BE40F92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Чибиркин</dc:creator>
  <cp:lastModifiedBy>Чибиркин</cp:lastModifiedBy>
  <cp:revision>2</cp:revision>
  <dcterms:created xsi:type="dcterms:W3CDTF">2026-01-22T13:26:00Z</dcterms:created>
  <dcterms:modified xsi:type="dcterms:W3CDTF">2026-01-22T13:26:00Z</dcterms:modified>
</cp:coreProperties>
</file>